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186" w:rsidRDefault="00270808" w:rsidP="002708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808">
        <w:rPr>
          <w:rFonts w:ascii="Times New Roman" w:hAnsi="Times New Roman" w:cs="Times New Roman"/>
          <w:b/>
          <w:sz w:val="28"/>
          <w:szCs w:val="28"/>
        </w:rPr>
        <w:t>Как любовь к небу стала делом жизни</w:t>
      </w:r>
    </w:p>
    <w:p w:rsidR="00270808" w:rsidRPr="00270808" w:rsidRDefault="00270808" w:rsidP="002708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В стенах Московского авиационно</w:t>
      </w:r>
      <w:bookmarkStart w:id="0" w:name="_GoBack"/>
      <w:bookmarkEnd w:id="0"/>
      <w:r w:rsidRPr="00270808">
        <w:rPr>
          <w:rFonts w:ascii="Times New Roman" w:hAnsi="Times New Roman" w:cs="Times New Roman"/>
          <w:sz w:val="28"/>
          <w:szCs w:val="28"/>
        </w:rPr>
        <w:t xml:space="preserve">го центра традиционно подведены итоги прошедшего года и определены победители конкурса профессионального мастерства. За особые заслуги был отмечен лучший оперативный дежурный Московского авиацентра 2024 года Михаил </w:t>
      </w:r>
      <w:proofErr w:type="spellStart"/>
      <w:r w:rsidRPr="00270808">
        <w:rPr>
          <w:rFonts w:ascii="Times New Roman" w:hAnsi="Times New Roman" w:cs="Times New Roman"/>
          <w:sz w:val="28"/>
          <w:szCs w:val="28"/>
        </w:rPr>
        <w:t>Кирбаба</w:t>
      </w:r>
      <w:proofErr w:type="spellEnd"/>
      <w:r w:rsidRPr="00270808">
        <w:rPr>
          <w:rFonts w:ascii="Times New Roman" w:hAnsi="Times New Roman" w:cs="Times New Roman"/>
          <w:sz w:val="28"/>
          <w:szCs w:val="28"/>
        </w:rPr>
        <w:t>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Михаил родился в Харькове. Его отец, будучи военным, служил в сухопутных зенитно-ракетных войсках.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Детство Михаила прошло в запоминающейся и счастливой атмосфере. Из-за работы отца семья часто меняла место жительства, путешествуя по стране и миру. Это научило Михаила с ранних лет адаптироваться к менталитету других стран и знакомиться с разными национальностями.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«Мы часто переезжали, жили в Средней Азии, - с улыбкой рассказал Михаил. – Этот опыт однозначно расширил мой кругозор и привил тягу к путешествиям. Как говорится, есть что вспомнить!»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 xml:space="preserve">Любовь к небу и авиации впервые и бесповоротно случилась в 10 классе в Венгрии, когда на уроке физкультуры школьник увидел бесстрашных парашютистов, </w:t>
      </w:r>
      <w:proofErr w:type="spellStart"/>
      <w:r w:rsidRPr="00270808">
        <w:rPr>
          <w:rFonts w:ascii="Times New Roman" w:hAnsi="Times New Roman" w:cs="Times New Roman"/>
          <w:sz w:val="28"/>
          <w:szCs w:val="28"/>
        </w:rPr>
        <w:t>десантирующихся</w:t>
      </w:r>
      <w:proofErr w:type="spellEnd"/>
      <w:r w:rsidRPr="00270808">
        <w:rPr>
          <w:rFonts w:ascii="Times New Roman" w:hAnsi="Times New Roman" w:cs="Times New Roman"/>
          <w:sz w:val="28"/>
          <w:szCs w:val="28"/>
        </w:rPr>
        <w:t xml:space="preserve"> из кабины вертолета.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«Тогда я решил, что тоже хочу оказаться на их месте», - делится Михаил.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Полный решимости, он нашел курсы подготовки и успешно окончил их. На обучение от первого занятия до самостоятельного прыжка ушло полгода теоретических и практических упражнений. Однако все усилия того стоили.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«Кроме адреналина, в первый раз не испытываешь никаких чувств, поделился воспоминаниями Михаил. – Осознание происходящего приходит лишь после третьего десантирования. Понимаешь, что по-настоящему паришь в воздухе, как птица, это чувство ни с чем не перепутать».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Закончив школу, будущий оперативный дежурный поступил на срочную службу в учебно-авиационный центр ДОСААФ в городе Волчанске. Здесь начался его профессиональный путь к покорению неба.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В центре ребята осваивали полеты на учебных самолетах ИЛ-29 и продолжали тренировки по десантированию с парашютом.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lastRenderedPageBreak/>
        <w:t>В 1991 году после срочной службы Михаил поступил в Ставропольское высшее военно-авиационное училище лётчиков и штурманов, выбрав специальность штурман-оператор воздушного судна.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За годы работы опытный штурман, как когда-то и его отец, сменил множество регионов и городов нашей обширной Родины. После окончания училища он служил в истребительном авиационном полку на Дальнем Востоке, затем в Тверской области летал на самолетах Ми-31, а в 2007 году был переведен в Кубинку, где занимал должность начальника поисково-спасательной и парашютно-десантной службы.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 xml:space="preserve">В 2013 году случилось судьбоносное событие – Михаил </w:t>
      </w:r>
      <w:proofErr w:type="spellStart"/>
      <w:r w:rsidRPr="00270808">
        <w:rPr>
          <w:rFonts w:ascii="Times New Roman" w:hAnsi="Times New Roman" w:cs="Times New Roman"/>
          <w:sz w:val="28"/>
          <w:szCs w:val="28"/>
        </w:rPr>
        <w:t>Кирбаба</w:t>
      </w:r>
      <w:proofErr w:type="spellEnd"/>
      <w:r w:rsidRPr="00270808">
        <w:rPr>
          <w:rFonts w:ascii="Times New Roman" w:hAnsi="Times New Roman" w:cs="Times New Roman"/>
          <w:sz w:val="28"/>
          <w:szCs w:val="28"/>
        </w:rPr>
        <w:t xml:space="preserve"> вошел в ряды профессионалов Московского авиационного центра, где трудится до сих пор.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«Мне нравится моя работа, уже двенадцатый год я занимаю должность оперативного дежурного, обеспечиваю полеты санитарных и пожарных вертолетов авиацентра. Я рад, что могу помогать людям и оставаться тем же штурманом, но уже на земле», - делится Михаил.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В обязанности специалиста входит ежедневная подача планов полетов, доведение до пилотов согласованных маршрутов, мест посадок и мер безопасности.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«В нашем деле главное – учесть все нюансы. Мы контролируем весь полет от начала до конца, ведь наша работа не закончится, пока воздушное судно успешно не вернется на базу», - добавляет оперативный дежурный.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 xml:space="preserve">Когда Михаила </w:t>
      </w:r>
      <w:proofErr w:type="spellStart"/>
      <w:r w:rsidRPr="00270808">
        <w:rPr>
          <w:rFonts w:ascii="Times New Roman" w:hAnsi="Times New Roman" w:cs="Times New Roman"/>
          <w:sz w:val="28"/>
          <w:szCs w:val="28"/>
        </w:rPr>
        <w:t>Кирбабу</w:t>
      </w:r>
      <w:proofErr w:type="spellEnd"/>
      <w:r w:rsidRPr="00270808">
        <w:rPr>
          <w:rFonts w:ascii="Times New Roman" w:hAnsi="Times New Roman" w:cs="Times New Roman"/>
          <w:sz w:val="28"/>
          <w:szCs w:val="28"/>
        </w:rPr>
        <w:t xml:space="preserve"> спрашивают, кто такой оперативный дежурный Московского авиацентра, он скромно отвечает: «Специалист, душой и мыслями находящийся в кабине вертолета, а телом на земле в пункте управления».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Помимо работы, у Михаила есть любимое хобби – он собирает модели самолетов и вертолетов, на которых ему довелось летать и работать. В его коллекции уже более 30 экземпляров воздушных судов, и каждая машина значима по-своему.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lastRenderedPageBreak/>
        <w:t xml:space="preserve">Годы учебы подарили Михаилу </w:t>
      </w:r>
      <w:proofErr w:type="spellStart"/>
      <w:r w:rsidRPr="00270808">
        <w:rPr>
          <w:rFonts w:ascii="Times New Roman" w:hAnsi="Times New Roman" w:cs="Times New Roman"/>
          <w:sz w:val="28"/>
          <w:szCs w:val="28"/>
        </w:rPr>
        <w:t>Кирбабе</w:t>
      </w:r>
      <w:proofErr w:type="spellEnd"/>
      <w:r w:rsidRPr="00270808">
        <w:rPr>
          <w:rFonts w:ascii="Times New Roman" w:hAnsi="Times New Roman" w:cs="Times New Roman"/>
          <w:sz w:val="28"/>
          <w:szCs w:val="28"/>
        </w:rPr>
        <w:t xml:space="preserve"> не только дело всей жизни, но и встречу с любимой супругой. Специалист является образцом прекрасного семьянина, который смог сохранить крепкие отношения сквозь все жизненные трудности и препятствия. Михаил – верный муж и заботливый отец двух замечательных дочек. Его семья –сплоченный коллектив, где все любят и поддерживают друг друга.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«Когда мы поженились, у нас с женой появилось общее увлечение – любовь к поездкам. Мы можем бесконечно путешествовать», - смеется герой.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Семья старается каждый год ездить в Краснодар к родителям, а оттуда – к побережью Черного моря, посещая знакомые, любимые и уже родные места: Новый Свет, тропу Голицына, гору Ай-Петри, Феодосию и другие.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В будущем Михаил мечтает вместе с супругой отправиться в автомобильное путешествие на Дальний Восток к местам службы.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«Это место я вспоминаю с большой любовью, - улыбается герой. – Жаркое лето и холодная морозная зима, красивая природа, а главное – яркое солнце, которое светит 365 дней в году, – это именно то, что я не могу забыть».</w:t>
      </w:r>
    </w:p>
    <w:p w:rsidR="00270808" w:rsidRPr="00270808" w:rsidRDefault="00270808" w:rsidP="002708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808">
        <w:rPr>
          <w:rFonts w:ascii="Times New Roman" w:hAnsi="Times New Roman" w:cs="Times New Roman"/>
          <w:sz w:val="28"/>
          <w:szCs w:val="28"/>
        </w:rPr>
        <w:t>В жизни оперативный дежурный Московского авиацентра придерживается девиза: «Главное в жизни – ни о чем не жалеть».</w:t>
      </w:r>
    </w:p>
    <w:sectPr w:rsidR="00270808" w:rsidRPr="00270808" w:rsidSect="0027080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534"/>
    <w:rsid w:val="00270808"/>
    <w:rsid w:val="00914186"/>
    <w:rsid w:val="00D1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230F4"/>
  <w15:chartTrackingRefBased/>
  <w15:docId w15:val="{9011B181-84AE-42AF-87F7-90D2024A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2025-01-30T12:11:00Z</dcterms:created>
  <dcterms:modified xsi:type="dcterms:W3CDTF">2025-01-30T12:13:00Z</dcterms:modified>
</cp:coreProperties>
</file>